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1D" w:rsidRPr="00881C1D" w:rsidRDefault="00881C1D" w:rsidP="00881C1D">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bookmarkStart w:id="0" w:name="_GoBack"/>
      <w:r w:rsidRPr="00881C1D">
        <w:rPr>
          <w:rFonts w:ascii="Verdana" w:eastAsia="Times New Roman" w:hAnsi="Verdana" w:cs="Arial"/>
          <w:b/>
          <w:bCs/>
          <w:color w:val="A53002"/>
          <w:sz w:val="36"/>
          <w:szCs w:val="36"/>
          <w:lang w:eastAsia="pt-BR"/>
        </w:rPr>
        <w:t>¿Qué significa ser y sentirse Tierra?</w:t>
      </w:r>
    </w:p>
    <w:bookmarkEnd w:id="0"/>
    <w:p w:rsidR="00881C1D" w:rsidRPr="00881C1D" w:rsidRDefault="00881C1D" w:rsidP="00881C1D">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881C1D">
        <w:rPr>
          <w:rFonts w:ascii="Verdana" w:eastAsia="Times New Roman" w:hAnsi="Verdana" w:cs="Arial"/>
          <w:b/>
          <w:bCs/>
          <w:color w:val="A53002"/>
          <w:sz w:val="27"/>
          <w:szCs w:val="27"/>
          <w:lang w:eastAsia="pt-BR"/>
        </w:rPr>
        <w:t>Leonardo BOFF</w:t>
      </w:r>
    </w:p>
    <w:p w:rsidR="00881C1D" w:rsidRPr="00881C1D" w:rsidRDefault="00881C1D" w:rsidP="00881C1D">
      <w:pPr>
        <w:shd w:val="clear" w:color="auto" w:fill="FFFFFF"/>
        <w:spacing w:after="0" w:line="240" w:lineRule="auto"/>
        <w:jc w:val="center"/>
        <w:rPr>
          <w:rFonts w:ascii="Arial" w:eastAsia="Times New Roman" w:hAnsi="Arial" w:cs="Arial"/>
          <w:color w:val="FFFFFF"/>
          <w:sz w:val="20"/>
          <w:szCs w:val="20"/>
          <w:lang w:eastAsia="pt-BR"/>
        </w:rPr>
      </w:pPr>
      <w:r w:rsidRPr="00881C1D">
        <w:rPr>
          <w:rFonts w:ascii="Arial" w:eastAsia="Times New Roman" w:hAnsi="Arial" w:cs="Arial"/>
          <w:color w:val="FFFFFF"/>
          <w:sz w:val="20"/>
          <w:szCs w:val="20"/>
          <w:lang w:eastAsia="pt-BR"/>
        </w:rPr>
        <w:pict>
          <v:rect id="_x0000_i1025" style="width:0;height:1.5pt" o:hralign="center" o:hrstd="t" o:hrnoshade="t" o:hr="t" fillcolor="#a53002" stroked="f"/>
        </w:pic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La Tierra se ha transformado actualmente en el grande y oscuro objeto del amor humano. Nos damos cuenta de que podemos ser destruidos. No por algún meteoro rasante ni por algún cataclismo natural de proporciones fantásticas, sino por causa de una irresponsable actividad humana. Se han construido </w:t>
      </w:r>
      <w:proofErr w:type="gramStart"/>
      <w:r w:rsidRPr="00881C1D">
        <w:rPr>
          <w:rFonts w:ascii="Garamond" w:eastAsia="Times New Roman" w:hAnsi="Garamond" w:cs="Times New Roman"/>
          <w:color w:val="000000"/>
          <w:sz w:val="27"/>
          <w:szCs w:val="27"/>
          <w:lang w:eastAsia="pt-BR"/>
        </w:rPr>
        <w:t>dos máquinas</w:t>
      </w:r>
      <w:proofErr w:type="gramEnd"/>
      <w:r w:rsidRPr="00881C1D">
        <w:rPr>
          <w:rFonts w:ascii="Garamond" w:eastAsia="Times New Roman" w:hAnsi="Garamond" w:cs="Times New Roman"/>
          <w:color w:val="000000"/>
          <w:sz w:val="27"/>
          <w:szCs w:val="27"/>
          <w:lang w:eastAsia="pt-BR"/>
        </w:rPr>
        <w:t xml:space="preserve"> de muerte, que pueden destruir la biosfera: el peligro nuclear y la sistemática agresión ecológica al sistema Tierra.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En razón de </w:t>
      </w:r>
      <w:proofErr w:type="gramStart"/>
      <w:r w:rsidRPr="00881C1D">
        <w:rPr>
          <w:rFonts w:ascii="Garamond" w:eastAsia="Times New Roman" w:hAnsi="Garamond" w:cs="Times New Roman"/>
          <w:color w:val="000000"/>
          <w:sz w:val="27"/>
          <w:szCs w:val="27"/>
          <w:lang w:eastAsia="pt-BR"/>
        </w:rPr>
        <w:t>esta doble alarma</w:t>
      </w:r>
      <w:proofErr w:type="gramEnd"/>
      <w:r w:rsidRPr="00881C1D">
        <w:rPr>
          <w:rFonts w:ascii="Garamond" w:eastAsia="Times New Roman" w:hAnsi="Garamond" w:cs="Times New Roman"/>
          <w:color w:val="000000"/>
          <w:sz w:val="27"/>
          <w:szCs w:val="27"/>
          <w:lang w:eastAsia="pt-BR"/>
        </w:rPr>
        <w:t>, despertamos de un ancestral sopor. Somos responsables de la vida o de la muerte de nuestro planeta vivo. De nosotros depende el futuro común, nuestro y de nuestra querida casa común, la Tierra. Como medio de salvación de la Tierra invocamos hoy la ecología. No en el sentido palmario y técnico de gestionamiento de los recursos naturales, sino como una visión del mundo alternativa, como un nuevo paradigma de relación respetuosa y sinergética para con la Tierra y para con todo lo que ella contiene.</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Cada vez entendemos mejor que la ecología se ha convertido en el contexto de todos los problemas: de la educación, del proceso industrial, de la urbanización, del derecho y de la reflexión filosófica y religiosa.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A partir de la ecología, se está elaborando e imponiendo un nuevo estado de conciencia en la humanidad que se caracteriza por más benevolencia, más compasión, más sensibilidad, más ternura, más solidaridad, más cooperación, más responsabilidad entre los seres humanos hacia la tierra y hacia la necesidad de su conservación.</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En esta perspectiva alimentamos una perspectiva optimista. La Tierra puede y debe ser salvada. Y será salvada. Ella ya pasó por más de 15 grandes devastaciones. Y siempre sobrevivió y puso a salvo el principio de vida. Y llegará a superar también el actual impasse, pero con una condición: que cambiemos de rumbo y de óptica. De esta nueva óptica surgirá una nueva ética de responsabilidad compartida y de sinergía para con la Tierra.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Tratemos de fundamentar este nuestro optimismo.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b/>
          <w:bCs/>
          <w:color w:val="000000"/>
          <w:sz w:val="27"/>
          <w:szCs w:val="27"/>
          <w:lang w:eastAsia="pt-BR"/>
        </w:rPr>
        <w:t>1. Somos Tierra que piensa, siente y ama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lastRenderedPageBreak/>
        <w:t>El ser humano, en las diversas culturas y fases históricas, reveló una intuición segura: pertenecemos a la Tierra; somos hijos e hijas de la Tierra; somos Tierra. De ahí que hombre venga de humus. Venimos de la Tierra y volveremos a la Tierra. La Tierra no está frente a nosotros como algo distinto de nosotros mismos. Tenemos la Tierra dentro de nosotros. Somos la propia Tierra que en su evolución llegó al estadio de sentimiento, de comprensión, de voluntad, de responsabilidad y de veneración. En una palabra: somos la Tierra en su momento de auto-realización y de autoconsciencia.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Inicialmente, pues, no hay distancia entre nosotros y la Tierra. Formamos una misma realidad compleja, diversa y única.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Ha sido lo que han testimoniado los diversos astronautas, los primeros en contemplar la Tierra desde fuera de la Tierra. Dijeron enfáticamente: desde aquí, desde la Luna, a bordo de nuestras naves espaciales, no notamos diferencia entre la Tierra y la humanidad, entre negros y blancos, demócratas </w:t>
      </w:r>
      <w:proofErr w:type="gramStart"/>
      <w:r w:rsidRPr="00881C1D">
        <w:rPr>
          <w:rFonts w:ascii="Garamond" w:eastAsia="Times New Roman" w:hAnsi="Garamond" w:cs="Times New Roman"/>
          <w:color w:val="000000"/>
          <w:sz w:val="27"/>
          <w:szCs w:val="27"/>
          <w:lang w:eastAsia="pt-BR"/>
        </w:rPr>
        <w:t>o socialistas</w:t>
      </w:r>
      <w:proofErr w:type="gramEnd"/>
      <w:r w:rsidRPr="00881C1D">
        <w:rPr>
          <w:rFonts w:ascii="Garamond" w:eastAsia="Times New Roman" w:hAnsi="Garamond" w:cs="Times New Roman"/>
          <w:color w:val="000000"/>
          <w:sz w:val="27"/>
          <w:szCs w:val="27"/>
          <w:lang w:eastAsia="pt-BR"/>
        </w:rPr>
        <w:t>, ricos y pobres. Humanidad y Tierra forman una única realidad espléndida, reluciente, frágil y llena de vigor. Esta percepción no es ilusoria, es radicalmente verdadera.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Dicho en términos de moderna cosmología: estamos formados con las mismas energías, con los mismos elementos físico-químicos dentro de la misma red de relaciones de todo con todo, que actúan hace 15 billones de años, desde que el universo, dentro de una inconmensurable inestabilidad (big bang - inflación y explosión), emergió en la forma que hoy conocemos. Conociendo un poco esta historia del Universo y de la Tierra estamos conociéndonos a nosotros mismos y a nuestra ancestralidad.</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Cinco grandes actos estructuran el teatro universal del que somos co-actores:</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El primero es el cósmico: irrumpió el universo todavía en proceso de expansión; y en la medida en que se expande se auto-crea y se diversifica. Nosotros estábamos allí en las posibilidades contenidas de ese proceso.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El segundo es el químico: en el seno de las grandes estrellas rojas (los primeros cuerpos que se densificaron se formaron hace por lo menos 10 billones de años) se formaron todos los elementos pesados que hoy constituyen cada uno de los seres, como el oxígeno, el carbono, el silicio, el nitrógeno, etc. Con la explosión de las grandes estrellas (se volvieron super nuevas) tales elementos se desparramaron por todo el espacio: constituyeron las galaxias, las estrellas, la Tierra, los planetas y los satélites </w:t>
      </w:r>
      <w:r w:rsidRPr="00881C1D">
        <w:rPr>
          <w:rFonts w:ascii="Garamond" w:eastAsia="Times New Roman" w:hAnsi="Garamond" w:cs="Times New Roman"/>
          <w:color w:val="000000"/>
          <w:sz w:val="27"/>
          <w:szCs w:val="27"/>
          <w:lang w:eastAsia="pt-BR"/>
        </w:rPr>
        <w:lastRenderedPageBreak/>
        <w:t>de la actual fase del universo. Aquellos elementos químicos circulan por todo nuestro cuerpo, sangre y cerebro.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El tercer acto es el biológico: de la materia que se complejifica y se enrolla sobre sí misma, en un proceso llamado de autopoiese (autocreación y auto-organización), irrumpió, hace 3'8 billones de años, la vida en todas sus formas; atravesó profundas diezmaciones pero siempre subsistió y llegó hasta nosotros en su inconmensurable diversidad...</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El cuarto es lo humano, subcapítulo de la historia de la vida. El principio de complejidad y de auto-creación encuentra en los seres humanos inmensas posibilidades de expansión. La vida humana floreció, cerca de 10 millones de años atrás. Surgió en África. A partir de allí, se difundió por todos los continentes hasta conquistar los confines más remotos de la Tierra. Lo humano mostró gran flexibilidad; se adaptó a todos los ecosistemas, a los </w:t>
      </w:r>
      <w:proofErr w:type="gramStart"/>
      <w:r w:rsidRPr="00881C1D">
        <w:rPr>
          <w:rFonts w:ascii="Garamond" w:eastAsia="Times New Roman" w:hAnsi="Garamond" w:cs="Times New Roman"/>
          <w:color w:val="000000"/>
          <w:sz w:val="27"/>
          <w:szCs w:val="27"/>
          <w:lang w:eastAsia="pt-BR"/>
        </w:rPr>
        <w:t>más gélidos</w:t>
      </w:r>
      <w:proofErr w:type="gramEnd"/>
      <w:r w:rsidRPr="00881C1D">
        <w:rPr>
          <w:rFonts w:ascii="Garamond" w:eastAsia="Times New Roman" w:hAnsi="Garamond" w:cs="Times New Roman"/>
          <w:color w:val="000000"/>
          <w:sz w:val="27"/>
          <w:szCs w:val="27"/>
          <w:lang w:eastAsia="pt-BR"/>
        </w:rPr>
        <w:t xml:space="preserve"> de los polos, a los más tórridos de los trópicos, en el suelo, en el subsuelo, en el aire y fuera de nuestro planeta, en las naves espaciales y en la Luna. Sometió a las demás especies, menos a la mayoría de los virus y de las bacterias. Es el triunfo peligroso de la especie horno sapiens y demens.</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Por fin, el quinto acto, es planetario: la humanidad, que estaba dispersa, está volviendo a la casa común, al planeta Tierra. Se descubre como humanidad, con el mismo origen y el mismo destino de todos los demás seres de la Tierra. Siéntese como la meta consciente de la Tierra, un sujeto colectivo, por encima de las culturas singulares y de los estados-naciones. A través de los medios de comunicación globales, de interdependencia de todos con todos, está inaugurando una nueva fase de su evolución, la fase planetaria. A partir de ahora, la historia será la historia de la especie homo, de la humanidad unificada e interconectada con todo y con todos.</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Sólo podemos entender el ser humano-Tierra si lo conectamos con todo ese proceso universal; los elementos materiales y las energías sutiles conspiraron para que lentamente se fuese gestando y, finalmente, pudiese nacer.</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b/>
          <w:bCs/>
          <w:color w:val="000000"/>
          <w:sz w:val="27"/>
          <w:szCs w:val="27"/>
          <w:lang w:eastAsia="pt-BR"/>
        </w:rPr>
        <w:t>2. ¿Qué es la dimensión-Tierra en nosotros?</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¿Pero qué significa concretamente, más allá de nuestra ancestralidad, nuestra dimensión-Tierra? Significa, en primer lugar, que somos parte y parcela de la Tierra. Vivimos de ella. Somos producto de su actividad evolucionaría. Tenemos en el cuerpo, en la sangre, en el corazón, en la mente y en el espíritu elementos-Tierra. De esta constatación resulta la </w:t>
      </w:r>
      <w:r w:rsidRPr="00881C1D">
        <w:rPr>
          <w:rFonts w:ascii="Garamond" w:eastAsia="Times New Roman" w:hAnsi="Garamond" w:cs="Times New Roman"/>
          <w:color w:val="000000"/>
          <w:sz w:val="27"/>
          <w:szCs w:val="27"/>
          <w:lang w:eastAsia="pt-BR"/>
        </w:rPr>
        <w:lastRenderedPageBreak/>
        <w:t xml:space="preserve">conciencia de profunda unidad e identificación con la Tierra y con su inmensa diversidad. No podemos caer en la ilusión racionalista y objetivista de que nos situamos ante la Tierra como delante de un objeto extraño. En el primer momento se impone una relación sin distancia, sin bis-a-bis, sin separación. Somos </w:t>
      </w:r>
      <w:proofErr w:type="gramStart"/>
      <w:r w:rsidRPr="00881C1D">
        <w:rPr>
          <w:rFonts w:ascii="Garamond" w:eastAsia="Times New Roman" w:hAnsi="Garamond" w:cs="Times New Roman"/>
          <w:color w:val="000000"/>
          <w:sz w:val="27"/>
          <w:szCs w:val="27"/>
          <w:lang w:eastAsia="pt-BR"/>
        </w:rPr>
        <w:t>uno</w:t>
      </w:r>
      <w:proofErr w:type="gramEnd"/>
      <w:r w:rsidRPr="00881C1D">
        <w:rPr>
          <w:rFonts w:ascii="Garamond" w:eastAsia="Times New Roman" w:hAnsi="Garamond" w:cs="Times New Roman"/>
          <w:color w:val="000000"/>
          <w:sz w:val="27"/>
          <w:szCs w:val="27"/>
          <w:lang w:eastAsia="pt-BR"/>
        </w:rPr>
        <w:t xml:space="preserve"> con ella.</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En un segundo momento, podemos pensar la Tierra. Y entonces, sí, nos distanciamos de ella para poder verla mejor. Ese distanciamiento no rompe nuestro cordón umbilical con ella. Por tanto, este segundo momento no invalida el primero. Tener olvidada nuestra unión con la Tierra fue el equívoco del racionalismo en todas sus formas de expresión. Él generó la ruptura con la Madre. Dio origen al antropocentrismo, en la ilusión de que, por el hecho de pensar la Tierra, podemos colocarnos sobre ella para dominarla y para disponer de ella con placer suyo incluido.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Por sentirnos hijos e hijas de la Tierra, por ser la propia Tierra pensante y amante, la vivimos como Madre. Ella es un principio generativo. Representa a lo femenino que concibe, gesta y da a luz. Emerge así el arquetipo de la Tierra como Gran Madre, Pacha Mama y Nana. De la misma manera que todo genera y entrega la vida, ella también acoge todo y todo lo recoge en su seno. Al morir volvemos a la Madre Tierra, regresamos a su útero generoso y fecundo. El Feng-Shui, la filosofía ecológica china, representa un grandioso sentido de la muerte como unión con Tao y con los ritmos de la naturaleza, de donde todos los seres vienen y adonde todos vuelven. Conservar la naturaleza es condición también para que puedan nacer nuevos seres humanos y hagan su recorrido en el tiempo.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Sentir que somos Tierra nos hace tener los pies en el suelo. Nos hace percibir todo de la Tierra, su frío y calor, su fuerza que amenaza tanto como su belleza que encanta. Sentir la lluvia en la piel, la brisa que refresca, el huracán que avasalla. Sentir la respiración que nos entra, los olores que nos embriagan o nos repelen. Sentir la Tierra es sentir sus nichos ecológicos, captar el espíritu de cada lugar, inserirse en un determinado lugar. Ser Tierra es sentirse habitante de cierta porción de tierra. Habitando, nos hacemos en cierta manera prisioneros de un lugar, de una geografía, de un tipo de clima, del régimen de lluvias y vientos, de una manera de morar y de trabajar y de hacer historia. Ser Tierra es ser concreto concretísimo. Configura nuestro límite. Pero también significa nuestra base firme, nuestro sitio de contemplación de todo, nuestra plataforma para poder alzar vuelo por encima de este paisaje y de este pedazo de Tierra, rumbo al Todo infinito.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xml:space="preserve">Por fin, sentirse Tierra es percibirse dentro de una compleja humanidad de otros hijos e hijas de la Tierra. La Tierra no nos produce tan sólo a nosotros, los seres humanos. Produce la miríada de microorganismos que componen 90 % de toda la red de la vida, los insectos que constituyen la biomasa </w:t>
      </w:r>
      <w:proofErr w:type="gramStart"/>
      <w:r w:rsidRPr="00881C1D">
        <w:rPr>
          <w:rFonts w:ascii="Garamond" w:eastAsia="Times New Roman" w:hAnsi="Garamond" w:cs="Times New Roman"/>
          <w:color w:val="000000"/>
          <w:sz w:val="27"/>
          <w:szCs w:val="27"/>
          <w:lang w:eastAsia="pt-BR"/>
        </w:rPr>
        <w:t>más importante</w:t>
      </w:r>
      <w:proofErr w:type="gramEnd"/>
      <w:r w:rsidRPr="00881C1D">
        <w:rPr>
          <w:rFonts w:ascii="Garamond" w:eastAsia="Times New Roman" w:hAnsi="Garamond" w:cs="Times New Roman"/>
          <w:color w:val="000000"/>
          <w:sz w:val="27"/>
          <w:szCs w:val="27"/>
          <w:lang w:eastAsia="pt-BR"/>
        </w:rPr>
        <w:t xml:space="preserve"> de la biodiversidad. Produce las aguas, la capa </w:t>
      </w:r>
      <w:r w:rsidRPr="00881C1D">
        <w:rPr>
          <w:rFonts w:ascii="Garamond" w:eastAsia="Times New Roman" w:hAnsi="Garamond" w:cs="Times New Roman"/>
          <w:color w:val="000000"/>
          <w:sz w:val="27"/>
          <w:szCs w:val="27"/>
          <w:lang w:eastAsia="pt-BR"/>
        </w:rPr>
        <w:lastRenderedPageBreak/>
        <w:t>verde con la infinita diversidad de plantas, flores y frutos. Produce la diversidad incontable de seres vivos, animales, pájaros y peces, nuestros compañeros dentro de la unidad sagrada de la vida, porque en todos están presentes los 20 aminoácidos que entran en la composición de la vida. Para todos produce las condiciones de subsistencia, de evolución y de alimentación, en el suelo, en el subsuelo y en el aire. Tierra es sumergirse en la comunidad terrenal, en el mundo de los hermanos 6.000 años antes de nuestra era, cuando era todavía una tierra verde, rica y fértil pasando por toda la cuenca del Mediterráneo, por la India y por la China, donde predominaban las divinidades femeninas, la Gran Madre Negra y la Madre-Reina. La espiritualidad era de una profunda unión cósmica y de una conexión orgánica con todos los elementos como expresión del Todo.</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Al lado de una espiritualidad surgió, en segundo lugar, una política: las instituciones matriarcales. Las mujeres formaban los ejes organizadores de la sociedad y de la cultura. Surgieron sociedades sagradas, penetradas de reverencia, de ternura y de protección a la vida. Hasta hoy arrastramos la memoria de esta experiencia de la Tierra-Madre, en la forma de arquetipos y de una insaciable nostalgia por la integración, inscrita en nuestros propios genes. Los arquetipos continúan a irradiar en nuestra vida porque rememoran un pasado histórico real que quiere ser rescatado y obtener todavía vigencia en la vida actual. El ser humano precisa rehacer esta experiencia espiritual de fusión orgánica con la Tierra, a fin de recuperar sus raíces y experimentar su propia identidad radical. Precisa también resucitar la memoria política del feminismo para que la dimensión de anima entre en la elaboración de políticas con más equidad entre los sexos y con mayor capacidad de integración.</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Esta nueva óptica podrá producir una nueva ética, orientada la firmación y el cuidado por todo lo que vive. En el nuevo paradigma emergente la Tierra y los hijos y las hijas de la Tierra serán la gran centralidad, el nuevo sueño del siglo XXI.</w:t>
      </w:r>
    </w:p>
    <w:p w:rsidR="00881C1D" w:rsidRPr="00881C1D" w:rsidRDefault="00881C1D" w:rsidP="00881C1D">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 </w:t>
      </w:r>
    </w:p>
    <w:p w:rsidR="00881C1D" w:rsidRPr="00881C1D" w:rsidRDefault="00881C1D" w:rsidP="00881C1D">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881C1D">
        <w:rPr>
          <w:rFonts w:ascii="Garamond" w:eastAsia="Times New Roman" w:hAnsi="Garamond" w:cs="Times New Roman"/>
          <w:color w:val="000000"/>
          <w:sz w:val="27"/>
          <w:szCs w:val="27"/>
          <w:lang w:eastAsia="pt-BR"/>
        </w:rPr>
        <w:t>Este texto recoge reflexiones contenidas en los libros: </w:t>
      </w:r>
      <w:r w:rsidRPr="00881C1D">
        <w:rPr>
          <w:rFonts w:ascii="Garamond" w:eastAsia="Times New Roman" w:hAnsi="Garamond" w:cs="Times New Roman"/>
          <w:color w:val="000000"/>
          <w:sz w:val="27"/>
          <w:szCs w:val="27"/>
          <w:lang w:eastAsia="pt-BR"/>
        </w:rPr>
        <w:br/>
        <w:t>"Saber cuidar: ética de lo humano y compasión por la Tierra"</w:t>
      </w:r>
      <w:r w:rsidRPr="00881C1D">
        <w:rPr>
          <w:rFonts w:ascii="Garamond" w:eastAsia="Times New Roman" w:hAnsi="Garamond" w:cs="Times New Roman"/>
          <w:color w:val="000000"/>
          <w:sz w:val="27"/>
          <w:szCs w:val="27"/>
          <w:lang w:eastAsia="pt-BR"/>
        </w:rPr>
        <w:br/>
        <w:t xml:space="preserve">y "Dignidad de la Tierra", Trotta, Madrid </w:t>
      </w:r>
      <w:proofErr w:type="gramStart"/>
      <w:r w:rsidRPr="00881C1D">
        <w:rPr>
          <w:rFonts w:ascii="Garamond" w:eastAsia="Times New Roman" w:hAnsi="Garamond" w:cs="Times New Roman"/>
          <w:color w:val="000000"/>
          <w:sz w:val="27"/>
          <w:szCs w:val="27"/>
          <w:lang w:eastAsia="pt-BR"/>
        </w:rPr>
        <w:t>2000,</w:t>
      </w:r>
      <w:r w:rsidRPr="00881C1D">
        <w:rPr>
          <w:rFonts w:ascii="Garamond" w:eastAsia="Times New Roman" w:hAnsi="Garamond" w:cs="Times New Roman"/>
          <w:color w:val="000000"/>
          <w:sz w:val="27"/>
          <w:szCs w:val="27"/>
          <w:lang w:eastAsia="pt-BR"/>
        </w:rPr>
        <w:br/>
        <w:t>y</w:t>
      </w:r>
      <w:proofErr w:type="gramEnd"/>
      <w:r w:rsidRPr="00881C1D">
        <w:rPr>
          <w:rFonts w:ascii="Garamond" w:eastAsia="Times New Roman" w:hAnsi="Garamond" w:cs="Times New Roman"/>
          <w:color w:val="000000"/>
          <w:sz w:val="27"/>
          <w:szCs w:val="27"/>
          <w:lang w:eastAsia="pt-BR"/>
        </w:rPr>
        <w:t xml:space="preserve"> fue publicado por la revisa </w:t>
      </w:r>
      <w:r w:rsidRPr="00881C1D">
        <w:rPr>
          <w:rFonts w:ascii="Garamond" w:eastAsia="Times New Roman" w:hAnsi="Garamond" w:cs="Times New Roman"/>
          <w:i/>
          <w:iCs/>
          <w:color w:val="000000"/>
          <w:sz w:val="27"/>
          <w:szCs w:val="27"/>
          <w:lang w:eastAsia="pt-BR"/>
        </w:rPr>
        <w:t>Exodo</w:t>
      </w:r>
      <w:r w:rsidRPr="00881C1D">
        <w:rPr>
          <w:rFonts w:ascii="Garamond" w:eastAsia="Times New Roman" w:hAnsi="Garamond" w:cs="Times New Roman"/>
          <w:color w:val="000000"/>
          <w:sz w:val="27"/>
          <w:szCs w:val="27"/>
          <w:lang w:eastAsia="pt-BR"/>
        </w:rPr>
        <w:t> 53 (abril 2000) 30-32.</w:t>
      </w:r>
      <w:r w:rsidRPr="00881C1D">
        <w:rPr>
          <w:rFonts w:ascii="Garamond" w:eastAsia="Times New Roman" w:hAnsi="Garamond" w:cs="Times New Roman"/>
          <w:color w:val="000000"/>
          <w:sz w:val="27"/>
          <w:szCs w:val="27"/>
          <w:lang w:eastAsia="pt-BR"/>
        </w:rPr>
        <w:br/>
        <w:t>Tradujo del portugués Benjamín Forcano </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1D"/>
    <w:rsid w:val="00411585"/>
    <w:rsid w:val="00881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71330-0BF3-4D7B-8C54-1278A2B7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81C1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81C1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81C1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81C1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81C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8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1940</Words>
  <Characters>10481</Characters>
  <Application>Microsoft Office Word</Application>
  <DocSecurity>0</DocSecurity>
  <Lines>87</Lines>
  <Paragraphs>24</Paragraphs>
  <ScaleCrop>false</ScaleCrop>
  <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2015-04-16T01:44:00Z</dcterms:created>
  <dcterms:modified xsi:type="dcterms:W3CDTF">2015-04-16T01:48:00Z</dcterms:modified>
</cp:coreProperties>
</file>